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Digital Citizenship Family Resources: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Activity Resources:</w:t>
      </w:r>
    </w:p>
    <w:p w:rsidR="00000000" w:rsidDel="00000000" w:rsidP="00000000" w:rsidRDefault="00000000" w:rsidRPr="00000000" w14:paraId="00000004">
      <w:pPr>
        <w:spacing w:line="36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Kindergarten:</w:t>
        </w:r>
      </w:hyperlink>
      <w:r w:rsidDel="00000000" w:rsidR="00000000" w:rsidRPr="00000000">
        <w:rPr>
          <w:rtl w:val="0"/>
        </w:rPr>
        <w:t xml:space="preserve"> Media Balance Is Important</w:t>
      </w:r>
    </w:p>
    <w:p w:rsidR="00000000" w:rsidDel="00000000" w:rsidP="00000000" w:rsidRDefault="00000000" w:rsidRPr="00000000" w14:paraId="00000005">
      <w:pPr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  <w:tab/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Safety in My Online Neighborhood - Safety: It Rules! </w:t>
        </w:r>
      </w:hyperlink>
      <w:r w:rsidDel="00000000" w:rsidR="00000000" w:rsidRPr="00000000">
        <w:rPr>
          <w:highlight w:val="white"/>
          <w:rtl w:val="0"/>
        </w:rPr>
        <w:t xml:space="preserve">Poem Poster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rPr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1st Grade: </w:t>
        </w:r>
      </w:hyperlink>
      <w:r w:rsidDel="00000000" w:rsidR="00000000" w:rsidRPr="00000000">
        <w:rPr>
          <w:rtl w:val="0"/>
        </w:rPr>
        <w:t xml:space="preserve">Pause &amp; Think Online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ab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“</w:t>
        </w:r>
      </w:hyperlink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Technology Makes You Feel - Do You Ever Feel” </w:t>
        </w:r>
      </w:hyperlink>
      <w:r w:rsidDel="00000000" w:rsidR="00000000" w:rsidRPr="00000000">
        <w:rPr>
          <w:rtl w:val="0"/>
        </w:rPr>
        <w:t xml:space="preserve">Poem Poster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ab/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Internet Traffic Light </w:t>
        </w:r>
      </w:hyperlink>
      <w:r w:rsidDel="00000000" w:rsidR="00000000" w:rsidRPr="00000000">
        <w:rPr>
          <w:highlight w:val="white"/>
          <w:rtl w:val="0"/>
        </w:rPr>
        <w:t xml:space="preserve">Poem Poster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2nd Grade: </w:t>
        </w:r>
      </w:hyperlink>
      <w:r w:rsidDel="00000000" w:rsidR="00000000" w:rsidRPr="00000000">
        <w:rPr>
          <w:rtl w:val="0"/>
        </w:rPr>
        <w:t xml:space="preserve">We The Digital Citizens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ab/>
      </w: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How Technology Makes You Feel - Do You Ever Feel</w:t>
        </w:r>
      </w:hyperlink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Poem Poster</w:t>
      </w:r>
    </w:p>
    <w:p w:rsidR="00000000" w:rsidDel="00000000" w:rsidP="00000000" w:rsidRDefault="00000000" w:rsidRPr="00000000" w14:paraId="0000000D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Grades 3rd-5th: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1.  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Media Balance &amp; Well-Being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  2. 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Privacy &amp; Security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     3. 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Digital Footprint &amp; Identity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4.  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Relationships &amp; Communication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  <w:t xml:space="preserve">       5.   </w:t>
      </w:r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Cyberbullying, Digital Drama &amp; Hate Speech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6.  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News &amp; Media Literacy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Parent Resources: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Grades K-5 Family Tips: Help Kids Balance Their Media Lives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20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Common Sense Family Media Agreement</w:t>
        </w:r>
      </w:hyperlink>
      <w:r w:rsidDel="00000000" w:rsidR="00000000" w:rsidRPr="00000000">
        <w:rPr>
          <w:rtl w:val="0"/>
        </w:rPr>
        <w:t xml:space="preserve"> (PDF/1 minute read)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  <w:tab/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How Much Screen Time Is Okay</w:t>
        </w:r>
      </w:hyperlink>
      <w:r w:rsidDel="00000000" w:rsidR="00000000" w:rsidRPr="00000000">
        <w:rPr>
          <w:rtl w:val="0"/>
        </w:rPr>
        <w:t xml:space="preserve"> (Article/2 minute read)</w:t>
      </w:r>
    </w:p>
    <w:p w:rsidR="00000000" w:rsidDel="00000000" w:rsidP="00000000" w:rsidRDefault="00000000" w:rsidRPr="00000000" w14:paraId="0000001A">
      <w:pPr>
        <w:spacing w:line="360" w:lineRule="auto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Source: Common Sense Education Digital Citizenship Curriculum                                   commonsense.org/education </w:t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ommonsense.org/education/family-tips/k-5-media-balance-and-well-being" TargetMode="External"/><Relationship Id="rId11" Type="http://schemas.openxmlformats.org/officeDocument/2006/relationships/hyperlink" Target="https://docs.google.com/document/d/1S7ivFoivNEBIzQ2XKM0n7VE_j8i5IatsOSGcYOQm7pQ/edit" TargetMode="External"/><Relationship Id="rId22" Type="http://schemas.openxmlformats.org/officeDocument/2006/relationships/hyperlink" Target="https://www.commonsensemedia.org/screen-time/how-much-screen-time-is-ok-for-my-kids" TargetMode="External"/><Relationship Id="rId10" Type="http://schemas.openxmlformats.org/officeDocument/2006/relationships/hyperlink" Target="https://docs.google.com/document/d/1bbTPofS3WpvUn822dkeTYXR79w7oTAODIVQtanm0-Gw/edit?usp=sharing" TargetMode="External"/><Relationship Id="rId21" Type="http://schemas.openxmlformats.org/officeDocument/2006/relationships/hyperlink" Target="https://www.commonsensemedia.org/sites/default/files/uploads/connecting_families/family_media_agreements_k-12.pdf" TargetMode="External"/><Relationship Id="rId13" Type="http://schemas.openxmlformats.org/officeDocument/2006/relationships/hyperlink" Target="https://docs.google.com/document/d/1bbTPofS3WpvUn822dkeTYXR79w7oTAODIVQtanm0-Gw/edit" TargetMode="External"/><Relationship Id="rId12" Type="http://schemas.openxmlformats.org/officeDocument/2006/relationships/hyperlink" Target="https://docs.google.com/presentation/d/1tsYWY76Y9BJpl_mHcxb0-BiLIHL2PrGBt3GqeeBNAD8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bbTPofS3WpvUn822dkeTYXR79w7oTAODIVQtanm0-Gw/edit?usp=sharing" TargetMode="External"/><Relationship Id="rId15" Type="http://schemas.openxmlformats.org/officeDocument/2006/relationships/hyperlink" Target="https://docs.google.com/presentation/d/1l2V8WgjE_6g3jtjfq9oYDsZi7OPT5Gs8bvBTfe3kSD0/edit?usp=sharing" TargetMode="External"/><Relationship Id="rId14" Type="http://schemas.openxmlformats.org/officeDocument/2006/relationships/hyperlink" Target="https://docs.google.com/presentation/d/159Ly4QWfekuO5ogeLVouMWIo5oxmxB2QCP9X00rjkRE/edit#slide=id.g3d07a721d2_1_0" TargetMode="External"/><Relationship Id="rId17" Type="http://schemas.openxmlformats.org/officeDocument/2006/relationships/hyperlink" Target="https://docs.google.com/presentation/d/1JCtmMfyBZI-erk0okvW7qNLoxRPzCN6SgqI0dhAEIXk/edit?usp=sharing" TargetMode="External"/><Relationship Id="rId16" Type="http://schemas.openxmlformats.org/officeDocument/2006/relationships/hyperlink" Target="https://docs.google.com/presentation/d/1jqE5CLfzAjXdLY-6c26Ri15XNeidRAFU1jt47TmJ6GQ/edit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presentation/d/1yldihO3NSv3h1FGoQ0Sjrh1RVlKiY7cSjWnHOnR0ye4/edit?usp=sharing" TargetMode="External"/><Relationship Id="rId6" Type="http://schemas.openxmlformats.org/officeDocument/2006/relationships/hyperlink" Target="https://docs.google.com/presentation/d/17Tq9wgw2F9sMkE2Z2a2zkriLK0zp1qDsSkv5YTB7Ldg/edit?usp=sharing" TargetMode="External"/><Relationship Id="rId18" Type="http://schemas.openxmlformats.org/officeDocument/2006/relationships/hyperlink" Target="https://docs.google.com/presentation/d/1QXn58bg3G4ptPeEpG2nuzF7CmOgXYq8HBbfUWGxRv98/edit#slide=id.g3a2f26f36e_4_30" TargetMode="External"/><Relationship Id="rId7" Type="http://schemas.openxmlformats.org/officeDocument/2006/relationships/hyperlink" Target="https://docs.google.com/document/d/10SHj9Xh4JJPwJJrjzJ48mpLhm3PM8orzJbWCTHY6VUo/edit?usp=sharing" TargetMode="External"/><Relationship Id="rId8" Type="http://schemas.openxmlformats.org/officeDocument/2006/relationships/hyperlink" Target="https://docs.google.com/presentation/d/1VMGK_30rrMq4tD-VI6j5Z0RoPAolT_lydAaP03VoEHM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